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5923" w14:textId="6482A9A6" w:rsidR="00687146" w:rsidRDefault="00687146" w:rsidP="00687146">
      <w:pPr>
        <w:jc w:val="center"/>
        <w:rPr>
          <w:b/>
        </w:rPr>
      </w:pPr>
      <w:r w:rsidRPr="00687146">
        <w:rPr>
          <w:b/>
        </w:rPr>
        <w:t xml:space="preserve">Frankfurt </w:t>
      </w:r>
      <w:proofErr w:type="spellStart"/>
      <w:r w:rsidRPr="00687146">
        <w:rPr>
          <w:b/>
        </w:rPr>
        <w:t>Dersleri’nin</w:t>
      </w:r>
      <w:proofErr w:type="spellEnd"/>
      <w:r w:rsidRPr="00687146">
        <w:rPr>
          <w:b/>
        </w:rPr>
        <w:t xml:space="preserve"> bir parçası ola</w:t>
      </w:r>
      <w:r w:rsidR="000568D2">
        <w:rPr>
          <w:b/>
        </w:rPr>
        <w:t xml:space="preserve">n </w:t>
      </w:r>
      <w:proofErr w:type="spellStart"/>
      <w:r w:rsidR="000568D2">
        <w:rPr>
          <w:b/>
        </w:rPr>
        <w:t>Hermann</w:t>
      </w:r>
      <w:proofErr w:type="spellEnd"/>
      <w:r w:rsidR="000568D2">
        <w:rPr>
          <w:b/>
        </w:rPr>
        <w:t xml:space="preserve"> </w:t>
      </w:r>
      <w:proofErr w:type="spellStart"/>
      <w:r w:rsidR="000568D2">
        <w:rPr>
          <w:b/>
        </w:rPr>
        <w:t>Lenz’in</w:t>
      </w:r>
      <w:proofErr w:type="spellEnd"/>
      <w:r w:rsidR="000568D2">
        <w:rPr>
          <w:b/>
        </w:rPr>
        <w:t xml:space="preserve"> konferansları</w:t>
      </w:r>
      <w:r w:rsidR="00806F6F">
        <w:rPr>
          <w:b/>
        </w:rPr>
        <w:t xml:space="preserve"> </w:t>
      </w:r>
      <w:r w:rsidR="000568D2">
        <w:rPr>
          <w:b/>
        </w:rPr>
        <w:t xml:space="preserve">artık </w:t>
      </w:r>
      <w:r w:rsidR="005509B9">
        <w:rPr>
          <w:b/>
        </w:rPr>
        <w:t>Türkçede</w:t>
      </w:r>
      <w:r w:rsidR="00461EFD">
        <w:rPr>
          <w:b/>
        </w:rPr>
        <w:t>!</w:t>
      </w:r>
    </w:p>
    <w:p w14:paraId="01184ECC" w14:textId="77777777" w:rsidR="00806F6F" w:rsidRPr="00687146" w:rsidRDefault="00806F6F" w:rsidP="00687146">
      <w:pPr>
        <w:jc w:val="center"/>
        <w:rPr>
          <w:b/>
        </w:rPr>
      </w:pPr>
    </w:p>
    <w:p w14:paraId="40085713" w14:textId="77777777" w:rsidR="00687146" w:rsidRPr="00687146" w:rsidRDefault="00687146" w:rsidP="00687146">
      <w:pPr>
        <w:jc w:val="center"/>
        <w:rPr>
          <w:b/>
          <w:sz w:val="32"/>
          <w:szCs w:val="32"/>
        </w:rPr>
      </w:pPr>
      <w:r w:rsidRPr="00687146">
        <w:rPr>
          <w:b/>
          <w:sz w:val="32"/>
          <w:szCs w:val="32"/>
        </w:rPr>
        <w:t>Yaşamak ve Yazmak</w:t>
      </w:r>
    </w:p>
    <w:p w14:paraId="1B01590F" w14:textId="77777777" w:rsidR="00687146" w:rsidRDefault="00687146" w:rsidP="00687146"/>
    <w:p w14:paraId="1DC2502B" w14:textId="543F4864" w:rsidR="00687146" w:rsidRPr="00131D2B" w:rsidRDefault="00687146" w:rsidP="00687146">
      <w:pPr>
        <w:rPr>
          <w:b/>
        </w:rPr>
      </w:pPr>
      <w:proofErr w:type="spellStart"/>
      <w:r w:rsidRPr="00131D2B">
        <w:rPr>
          <w:b/>
        </w:rPr>
        <w:t>Ketebe’nin</w:t>
      </w:r>
      <w:proofErr w:type="spellEnd"/>
      <w:r w:rsidRPr="00131D2B">
        <w:rPr>
          <w:b/>
        </w:rPr>
        <w:t xml:space="preserve"> </w:t>
      </w:r>
      <w:proofErr w:type="spellStart"/>
      <w:r w:rsidRPr="00131D2B">
        <w:rPr>
          <w:b/>
        </w:rPr>
        <w:t>Exlibris</w:t>
      </w:r>
      <w:proofErr w:type="spellEnd"/>
      <w:r w:rsidRPr="00131D2B">
        <w:rPr>
          <w:b/>
        </w:rPr>
        <w:t xml:space="preserve"> dizisinin on</w:t>
      </w:r>
      <w:r w:rsidR="00131D2B" w:rsidRPr="00131D2B">
        <w:rPr>
          <w:b/>
        </w:rPr>
        <w:t xml:space="preserve"> </w:t>
      </w:r>
      <w:r w:rsidRPr="00131D2B">
        <w:rPr>
          <w:b/>
        </w:rPr>
        <w:t>birinci kitabı “</w:t>
      </w:r>
      <w:proofErr w:type="spellStart"/>
      <w:r w:rsidRPr="00131D2B">
        <w:rPr>
          <w:b/>
        </w:rPr>
        <w:t>Yaşamak</w:t>
      </w:r>
      <w:proofErr w:type="spellEnd"/>
      <w:r w:rsidRPr="00131D2B">
        <w:rPr>
          <w:b/>
        </w:rPr>
        <w:t xml:space="preserve"> ve Yazmak” okurla bul</w:t>
      </w:r>
      <w:r w:rsidR="00131D2B">
        <w:rPr>
          <w:b/>
        </w:rPr>
        <w:t>uştu. Edebiyatın kuramsal yönüne katkı sunan</w:t>
      </w:r>
      <w:r w:rsidR="00131D2B" w:rsidRPr="00131D2B">
        <w:rPr>
          <w:b/>
        </w:rPr>
        <w:t xml:space="preserve"> </w:t>
      </w:r>
      <w:r w:rsidR="00131D2B">
        <w:rPr>
          <w:b/>
        </w:rPr>
        <w:t xml:space="preserve">ve yeni perspektifler kazandıran </w:t>
      </w:r>
      <w:r w:rsidR="003D05F8">
        <w:rPr>
          <w:b/>
        </w:rPr>
        <w:t xml:space="preserve">Frankfurt </w:t>
      </w:r>
      <w:proofErr w:type="spellStart"/>
      <w:r w:rsidR="003D05F8">
        <w:rPr>
          <w:b/>
        </w:rPr>
        <w:t>Dersleri’nde</w:t>
      </w:r>
      <w:proofErr w:type="spellEnd"/>
      <w:r w:rsidR="003D05F8">
        <w:rPr>
          <w:b/>
        </w:rPr>
        <w:t xml:space="preserve"> konferanslar veren</w:t>
      </w:r>
      <w:r w:rsidR="00131D2B" w:rsidRPr="00131D2B">
        <w:rPr>
          <w:b/>
        </w:rPr>
        <w:t xml:space="preserve"> </w:t>
      </w:r>
      <w:proofErr w:type="spellStart"/>
      <w:r w:rsidR="00153445">
        <w:rPr>
          <w:b/>
        </w:rPr>
        <w:t>Hermann</w:t>
      </w:r>
      <w:proofErr w:type="spellEnd"/>
      <w:r w:rsidR="00153445">
        <w:rPr>
          <w:b/>
        </w:rPr>
        <w:t xml:space="preserve"> </w:t>
      </w:r>
      <w:proofErr w:type="spellStart"/>
      <w:r w:rsidR="00153445">
        <w:rPr>
          <w:b/>
        </w:rPr>
        <w:t>Lenz’in</w:t>
      </w:r>
      <w:proofErr w:type="spellEnd"/>
      <w:r w:rsidR="00153445">
        <w:rPr>
          <w:b/>
        </w:rPr>
        <w:t xml:space="preserve"> yazın dünyası ile ha</w:t>
      </w:r>
      <w:r w:rsidR="000568D2">
        <w:rPr>
          <w:b/>
        </w:rPr>
        <w:t xml:space="preserve">yatının yaratıcılığına etkileri, </w:t>
      </w:r>
      <w:r w:rsidR="00153445">
        <w:rPr>
          <w:b/>
        </w:rPr>
        <w:t xml:space="preserve">kitabın içeriğini oluşturuyor. </w:t>
      </w:r>
    </w:p>
    <w:p w14:paraId="428A528B" w14:textId="77777777" w:rsidR="00687146" w:rsidRDefault="00687146" w:rsidP="00687146"/>
    <w:p w14:paraId="4F8D7EEE" w14:textId="77777777" w:rsidR="00687146" w:rsidRDefault="00687146" w:rsidP="00687146"/>
    <w:p w14:paraId="024B418A" w14:textId="25D51D26" w:rsidR="00687146" w:rsidRDefault="00131D2B" w:rsidP="00687146">
      <w:proofErr w:type="spellStart"/>
      <w:r>
        <w:t>Hermann</w:t>
      </w:r>
      <w:proofErr w:type="spellEnd"/>
      <w:r>
        <w:t xml:space="preserve"> </w:t>
      </w:r>
      <w:proofErr w:type="spellStart"/>
      <w:r>
        <w:t>Lenz’in</w:t>
      </w:r>
      <w:proofErr w:type="spellEnd"/>
      <w:r>
        <w:t xml:space="preserve"> 1986 yıl</w:t>
      </w:r>
      <w:bookmarkStart w:id="0" w:name="_GoBack"/>
      <w:bookmarkEnd w:id="0"/>
      <w:r>
        <w:t xml:space="preserve">ında Frankfurt Dersleri kapsamında verdiği konferanslardan oluşan </w:t>
      </w:r>
      <w:r w:rsidR="00806F6F">
        <w:t>“</w:t>
      </w:r>
      <w:r>
        <w:t>Yaşamak ve Yazmak</w:t>
      </w:r>
      <w:r w:rsidR="00806F6F">
        <w:t>”</w:t>
      </w:r>
      <w:r>
        <w:t xml:space="preserve"> okurla buluştu. Bu derslerin önemini ve yarım asrı geçen zaman diliminde Avrupa’da edebiyat bilimine sunduğu katkıyı bilen Ketebe</w:t>
      </w:r>
      <w:r w:rsidR="00153445">
        <w:t xml:space="preserve"> Yayınları, yazarlara, yazar adaylarına ve </w:t>
      </w:r>
      <w:r>
        <w:t xml:space="preserve">okurlara yeni perspektifler </w:t>
      </w:r>
      <w:r w:rsidR="00461EFD">
        <w:t>kazandırması</w:t>
      </w:r>
      <w:r>
        <w:t xml:space="preserve"> için </w:t>
      </w:r>
      <w:r w:rsidR="00461EFD">
        <w:t xml:space="preserve">Frankfurt </w:t>
      </w:r>
      <w:proofErr w:type="spellStart"/>
      <w:r w:rsidR="00461EFD">
        <w:t>Dersleri’nin</w:t>
      </w:r>
      <w:proofErr w:type="spellEnd"/>
      <w:r w:rsidR="00461EFD">
        <w:t xml:space="preserve"> çevirilerini yapmaya</w:t>
      </w:r>
      <w:r w:rsidR="00153445">
        <w:t xml:space="preserve"> devam ediyor</w:t>
      </w:r>
      <w:r>
        <w:t>.</w:t>
      </w:r>
    </w:p>
    <w:p w14:paraId="1C1DECC7" w14:textId="77777777" w:rsidR="00131D2B" w:rsidRDefault="00131D2B" w:rsidP="00687146"/>
    <w:p w14:paraId="43115720" w14:textId="4B0C362F" w:rsidR="004B2F33" w:rsidRDefault="00131D2B" w:rsidP="004B2F33">
      <w:pPr>
        <w:widowControl w:val="0"/>
        <w:autoSpaceDE w:val="0"/>
        <w:autoSpaceDN w:val="0"/>
        <w:adjustRightInd w:val="0"/>
        <w:spacing w:after="240"/>
      </w:pPr>
      <w:proofErr w:type="spellStart"/>
      <w:r>
        <w:t>Exlibris</w:t>
      </w:r>
      <w:proofErr w:type="spellEnd"/>
      <w:r>
        <w:t xml:space="preserve"> dizisinden çıkan </w:t>
      </w:r>
      <w:r w:rsidR="00806F6F">
        <w:t>“</w:t>
      </w:r>
      <w:r>
        <w:t>Yaşamak ve Yazmak</w:t>
      </w:r>
      <w:r w:rsidR="00806F6F">
        <w:t>”</w:t>
      </w:r>
      <w:r>
        <w:t xml:space="preserve">, </w:t>
      </w:r>
      <w:proofErr w:type="spellStart"/>
      <w:r w:rsidR="00153445">
        <w:t>Hermann</w:t>
      </w:r>
      <w:proofErr w:type="spellEnd"/>
      <w:r w:rsidR="00153445">
        <w:t xml:space="preserve"> </w:t>
      </w:r>
      <w:proofErr w:type="spellStart"/>
      <w:r w:rsidR="00153445">
        <w:t>Lenz’in</w:t>
      </w:r>
      <w:proofErr w:type="spellEnd"/>
      <w:r w:rsidR="00153445">
        <w:t xml:space="preserve"> yazma sürecine ve </w:t>
      </w:r>
      <w:r w:rsidR="004B2F33">
        <w:t xml:space="preserve">bu sürece kaynak oluşturan hayatına ışık tutuyor. Pek çok şiir, roman ve hikaye kitabı bulunan yazar, kendi hayatına dair detayları, kitaplarını yayınlatma sürecini, </w:t>
      </w:r>
      <w:r w:rsidR="005509B9">
        <w:t xml:space="preserve">eleştirmenlerin yapıtlarını değerlendirme biçimlerini, </w:t>
      </w:r>
      <w:r w:rsidR="004B2F33">
        <w:t xml:space="preserve">çocukluğunu, yetişkinlik döneminde yaşadığı zorlukları tüm </w:t>
      </w:r>
      <w:r w:rsidR="00461EFD">
        <w:t>açık yürekliliğiyle</w:t>
      </w:r>
      <w:r w:rsidR="004B2F33">
        <w:t xml:space="preserve"> paylaşıyor. </w:t>
      </w:r>
      <w:proofErr w:type="spellStart"/>
      <w:r w:rsidR="004B2F33">
        <w:t>Lenz’in</w:t>
      </w:r>
      <w:proofErr w:type="spellEnd"/>
      <w:r w:rsidR="004B2F33">
        <w:t xml:space="preserve"> hayatını öğrendikçe yaşam biçiminin ve hayata bakış açısının edebiyatını nasıl şekillendirdiğini daha iyi anlıyorsunuz. </w:t>
      </w:r>
    </w:p>
    <w:p w14:paraId="0B484663" w14:textId="558D3382" w:rsidR="00655254" w:rsidRDefault="00461EFD" w:rsidP="00461EFD">
      <w:r w:rsidRPr="00655254">
        <w:rPr>
          <w:i/>
        </w:rPr>
        <w:t xml:space="preserve">“Otuz yıl önceydi, birileri gülümseyerek bana ve yazma gayretime dair </w:t>
      </w:r>
      <w:r w:rsidR="00806F6F">
        <w:rPr>
          <w:i/>
        </w:rPr>
        <w:t>‘</w:t>
      </w:r>
      <w:r w:rsidRPr="00655254">
        <w:rPr>
          <w:i/>
        </w:rPr>
        <w:t>Yeter, vazgeç artık</w:t>
      </w:r>
      <w:r w:rsidR="00806F6F">
        <w:rPr>
          <w:i/>
        </w:rPr>
        <w:t>’</w:t>
      </w:r>
      <w:r w:rsidRPr="00655254">
        <w:rPr>
          <w:i/>
        </w:rPr>
        <w:t xml:space="preserve"> </w:t>
      </w:r>
      <w:proofErr w:type="spellStart"/>
      <w:r w:rsidRPr="00655254">
        <w:rPr>
          <w:i/>
        </w:rPr>
        <w:t>demişti</w:t>
      </w:r>
      <w:proofErr w:type="spellEnd"/>
      <w:r w:rsidRPr="00655254">
        <w:rPr>
          <w:i/>
        </w:rPr>
        <w:t xml:space="preserve">. Ben de </w:t>
      </w:r>
      <w:r w:rsidR="00806F6F">
        <w:rPr>
          <w:i/>
        </w:rPr>
        <w:t>‘</w:t>
      </w:r>
      <w:r w:rsidRPr="00655254">
        <w:rPr>
          <w:i/>
        </w:rPr>
        <w:t>Hayır asla</w:t>
      </w:r>
      <w:r w:rsidR="00806F6F">
        <w:rPr>
          <w:i/>
        </w:rPr>
        <w:t xml:space="preserve">’ </w:t>
      </w:r>
      <w:r w:rsidRPr="00655254">
        <w:rPr>
          <w:i/>
        </w:rPr>
        <w:t xml:space="preserve">diye itirazımı </w:t>
      </w:r>
      <w:proofErr w:type="spellStart"/>
      <w:r w:rsidRPr="00655254">
        <w:rPr>
          <w:i/>
        </w:rPr>
        <w:t>yükseltmiştim</w:t>
      </w:r>
      <w:proofErr w:type="spellEnd"/>
      <w:r w:rsidRPr="00655254">
        <w:rPr>
          <w:i/>
        </w:rPr>
        <w:t xml:space="preserve">. </w:t>
      </w:r>
      <w:proofErr w:type="spellStart"/>
      <w:r w:rsidRPr="00655254">
        <w:rPr>
          <w:i/>
        </w:rPr>
        <w:t>Doğal</w:t>
      </w:r>
      <w:proofErr w:type="spellEnd"/>
      <w:r w:rsidRPr="00655254">
        <w:rPr>
          <w:i/>
        </w:rPr>
        <w:t xml:space="preserve"> olarak, kendime hayret </w:t>
      </w:r>
      <w:proofErr w:type="spellStart"/>
      <w:r w:rsidRPr="00655254">
        <w:rPr>
          <w:i/>
        </w:rPr>
        <w:t>göstermiştim</w:t>
      </w:r>
      <w:proofErr w:type="spellEnd"/>
      <w:r w:rsidRPr="00655254">
        <w:rPr>
          <w:i/>
        </w:rPr>
        <w:t xml:space="preserve">. Zira bu zamana kadar iyi (ya da kötü) bir </w:t>
      </w:r>
      <w:proofErr w:type="spellStart"/>
      <w:r w:rsidRPr="00655254">
        <w:rPr>
          <w:i/>
        </w:rPr>
        <w:t>başarı</w:t>
      </w:r>
      <w:proofErr w:type="spellEnd"/>
      <w:r w:rsidRPr="00655254">
        <w:rPr>
          <w:i/>
        </w:rPr>
        <w:t xml:space="preserve"> </w:t>
      </w:r>
      <w:proofErr w:type="spellStart"/>
      <w:r w:rsidRPr="00655254">
        <w:rPr>
          <w:i/>
        </w:rPr>
        <w:t>gösterememiştim</w:t>
      </w:r>
      <w:proofErr w:type="spellEnd"/>
      <w:r w:rsidRPr="00655254">
        <w:rPr>
          <w:i/>
        </w:rPr>
        <w:t>. Kararım kesindi ve yazmaya sırtımı dönmeyecektim”</w:t>
      </w:r>
      <w:r>
        <w:t xml:space="preserve"> diyen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Lenz</w:t>
      </w:r>
      <w:proofErr w:type="spellEnd"/>
      <w:r>
        <w:t xml:space="preserve">, 84 yıllık yaşamında otuzun üzerinde eser yayınladı. </w:t>
      </w:r>
    </w:p>
    <w:p w14:paraId="6EC0FCAF" w14:textId="77777777" w:rsidR="00655254" w:rsidRDefault="00655254" w:rsidP="00461EFD"/>
    <w:p w14:paraId="7CAAB2AB" w14:textId="557A62DC" w:rsidR="00655254" w:rsidRPr="00687146" w:rsidRDefault="00461EFD" w:rsidP="00655254">
      <w:r>
        <w:t>Yaşamının son çeyreğin</w:t>
      </w:r>
      <w:r w:rsidR="000568D2">
        <w:t xml:space="preserve">de hak ettiği değeri gören </w:t>
      </w:r>
      <w:proofErr w:type="spellStart"/>
      <w:r w:rsidR="000568D2">
        <w:t>Lenz</w:t>
      </w:r>
      <w:proofErr w:type="spellEnd"/>
      <w:r>
        <w:t xml:space="preserve">, </w:t>
      </w:r>
      <w:r w:rsidR="003D05F8">
        <w:t xml:space="preserve">1940-1946 yılları arasında asker olarak cephede savaştı. </w:t>
      </w:r>
      <w:r w:rsidR="00655254" w:rsidRPr="00655254">
        <w:rPr>
          <w:i/>
        </w:rPr>
        <w:t xml:space="preserve">“Beraberimde sert kapaklı bir not defterini </w:t>
      </w:r>
      <w:proofErr w:type="spellStart"/>
      <w:r w:rsidR="00655254" w:rsidRPr="00655254">
        <w:rPr>
          <w:i/>
        </w:rPr>
        <w:t>savaşın</w:t>
      </w:r>
      <w:proofErr w:type="spellEnd"/>
      <w:r w:rsidR="00655254" w:rsidRPr="00655254">
        <w:rPr>
          <w:i/>
        </w:rPr>
        <w:t xml:space="preserve"> içine götürdüm. Fransız cephesinde her fırsatta yazdım. Mesela Loire </w:t>
      </w:r>
      <w:proofErr w:type="spellStart"/>
      <w:r w:rsidR="00655254" w:rsidRPr="00655254">
        <w:rPr>
          <w:i/>
        </w:rPr>
        <w:t>Irmağı</w:t>
      </w:r>
      <w:proofErr w:type="spellEnd"/>
      <w:r w:rsidR="00655254" w:rsidRPr="00655254">
        <w:rPr>
          <w:i/>
        </w:rPr>
        <w:t xml:space="preserve"> kenarındaki kırmızı </w:t>
      </w:r>
      <w:proofErr w:type="spellStart"/>
      <w:r w:rsidR="00655254" w:rsidRPr="00655254">
        <w:rPr>
          <w:i/>
        </w:rPr>
        <w:t>taşlarla</w:t>
      </w:r>
      <w:proofErr w:type="spellEnd"/>
      <w:r w:rsidR="00655254" w:rsidRPr="00655254">
        <w:rPr>
          <w:i/>
        </w:rPr>
        <w:t xml:space="preserve"> kaplı bir odada veya maalesef </w:t>
      </w:r>
      <w:proofErr w:type="spellStart"/>
      <w:r w:rsidR="00655254" w:rsidRPr="00655254">
        <w:rPr>
          <w:i/>
        </w:rPr>
        <w:t>sag</w:t>
      </w:r>
      <w:proofErr w:type="spellEnd"/>
      <w:r w:rsidR="00655254" w:rsidRPr="00655254">
        <w:rPr>
          <w:i/>
        </w:rPr>
        <w:t xml:space="preserve">̆ ayak </w:t>
      </w:r>
      <w:proofErr w:type="spellStart"/>
      <w:r w:rsidR="00655254" w:rsidRPr="00655254">
        <w:rPr>
          <w:i/>
        </w:rPr>
        <w:t>bileğimde</w:t>
      </w:r>
      <w:proofErr w:type="spellEnd"/>
      <w:r w:rsidR="00655254" w:rsidRPr="00655254">
        <w:rPr>
          <w:i/>
        </w:rPr>
        <w:t xml:space="preserve"> sargılardan dolayı </w:t>
      </w:r>
      <w:proofErr w:type="spellStart"/>
      <w:r w:rsidR="00655254" w:rsidRPr="00655254">
        <w:rPr>
          <w:i/>
        </w:rPr>
        <w:t>yattığım</w:t>
      </w:r>
      <w:proofErr w:type="spellEnd"/>
      <w:r w:rsidR="00655254" w:rsidRPr="00655254">
        <w:rPr>
          <w:i/>
        </w:rPr>
        <w:t xml:space="preserve"> </w:t>
      </w:r>
      <w:proofErr w:type="spellStart"/>
      <w:r w:rsidR="00655254" w:rsidRPr="00655254">
        <w:rPr>
          <w:i/>
        </w:rPr>
        <w:t>koğuşta</w:t>
      </w:r>
      <w:proofErr w:type="spellEnd"/>
      <w:r w:rsidR="00655254" w:rsidRPr="00655254">
        <w:rPr>
          <w:i/>
        </w:rPr>
        <w:t xml:space="preserve"> kalemi elimden </w:t>
      </w:r>
      <w:proofErr w:type="spellStart"/>
      <w:r w:rsidR="00655254" w:rsidRPr="00655254">
        <w:rPr>
          <w:i/>
        </w:rPr>
        <w:t>düşürmedim</w:t>
      </w:r>
      <w:proofErr w:type="spellEnd"/>
      <w:r w:rsidR="00655254" w:rsidRPr="00655254">
        <w:rPr>
          <w:i/>
        </w:rPr>
        <w:t xml:space="preserve">. </w:t>
      </w:r>
      <w:proofErr w:type="spellStart"/>
      <w:r w:rsidR="00655254" w:rsidRPr="00655254">
        <w:rPr>
          <w:i/>
        </w:rPr>
        <w:t>Keşke</w:t>
      </w:r>
      <w:proofErr w:type="spellEnd"/>
      <w:r w:rsidR="00655254" w:rsidRPr="00655254">
        <w:rPr>
          <w:i/>
        </w:rPr>
        <w:t xml:space="preserve"> </w:t>
      </w:r>
      <w:proofErr w:type="spellStart"/>
      <w:r w:rsidR="00655254" w:rsidRPr="00655254">
        <w:rPr>
          <w:i/>
        </w:rPr>
        <w:t>ayağımı</w:t>
      </w:r>
      <w:proofErr w:type="spellEnd"/>
      <w:r w:rsidR="00655254" w:rsidRPr="00655254">
        <w:rPr>
          <w:i/>
        </w:rPr>
        <w:t xml:space="preserve"> kırsaydım! Oradaki </w:t>
      </w:r>
      <w:proofErr w:type="spellStart"/>
      <w:r w:rsidR="00655254" w:rsidRPr="00655254">
        <w:rPr>
          <w:i/>
        </w:rPr>
        <w:t>sağlıkçı</w:t>
      </w:r>
      <w:proofErr w:type="spellEnd"/>
      <w:r w:rsidR="00655254" w:rsidRPr="00655254">
        <w:rPr>
          <w:i/>
        </w:rPr>
        <w:t xml:space="preserve"> </w:t>
      </w:r>
      <w:r w:rsidR="00806F6F">
        <w:rPr>
          <w:i/>
        </w:rPr>
        <w:t>‘</w:t>
      </w:r>
      <w:r w:rsidR="00655254" w:rsidRPr="00655254">
        <w:rPr>
          <w:i/>
        </w:rPr>
        <w:t xml:space="preserve">Senin için </w:t>
      </w:r>
      <w:proofErr w:type="spellStart"/>
      <w:r w:rsidR="00655254" w:rsidRPr="00655254">
        <w:rPr>
          <w:i/>
        </w:rPr>
        <w:t>savas</w:t>
      </w:r>
      <w:proofErr w:type="spellEnd"/>
      <w:r w:rsidR="00655254" w:rsidRPr="00655254">
        <w:rPr>
          <w:i/>
        </w:rPr>
        <w:t>̧ bitti, haydi evine</w:t>
      </w:r>
      <w:r w:rsidR="00806F6F">
        <w:rPr>
          <w:i/>
        </w:rPr>
        <w:t>’</w:t>
      </w:r>
      <w:r w:rsidR="00655254" w:rsidRPr="00655254">
        <w:rPr>
          <w:i/>
        </w:rPr>
        <w:t xml:space="preserve"> deseydi!</w:t>
      </w:r>
      <w:r w:rsidR="00655254" w:rsidRPr="00687146">
        <w:t xml:space="preserve">” </w:t>
      </w:r>
      <w:r w:rsidR="00655254">
        <w:t xml:space="preserve">cümleleriyle yazmaktan bir an olsun vazgeçmediğini anlatan </w:t>
      </w:r>
      <w:proofErr w:type="spellStart"/>
      <w:r w:rsidR="000568D2">
        <w:t>Hermann</w:t>
      </w:r>
      <w:proofErr w:type="spellEnd"/>
      <w:r w:rsidR="000568D2">
        <w:t xml:space="preserve"> </w:t>
      </w:r>
      <w:proofErr w:type="spellStart"/>
      <w:r w:rsidR="00655254">
        <w:t>Lenz</w:t>
      </w:r>
      <w:proofErr w:type="spellEnd"/>
      <w:r w:rsidR="00655254">
        <w:t>, savaşın ardından bu sefer de edebiyat dünyasının cephelerinin arasında kaldı.</w:t>
      </w:r>
    </w:p>
    <w:p w14:paraId="3B9535F2" w14:textId="77777777" w:rsidR="00655254" w:rsidRDefault="00655254" w:rsidP="00461EFD"/>
    <w:p w14:paraId="66434713" w14:textId="532F872F" w:rsidR="004B2F33" w:rsidRDefault="003D05F8" w:rsidP="00461EFD">
      <w:r>
        <w:t>Gündüz gündelik yaşamın koşturmacasına</w:t>
      </w:r>
      <w:r w:rsidR="00806F6F">
        <w:t>,</w:t>
      </w:r>
      <w:r>
        <w:t xml:space="preserve"> gece ise yazın </w:t>
      </w:r>
      <w:r w:rsidR="000568D2">
        <w:t>hayatına devam eden yazar</w:t>
      </w:r>
      <w:r>
        <w:t xml:space="preserve">, </w:t>
      </w:r>
      <w:r w:rsidR="00655254">
        <w:t>arada kaldığı cephelere mesafeli durmayı tercih etti.</w:t>
      </w:r>
      <w:r w:rsidR="00461EFD">
        <w:t xml:space="preserve"> </w:t>
      </w:r>
      <w:r w:rsidR="005509B9">
        <w:t xml:space="preserve">Bu durum ona hak ettiği değeri geç getirse de </w:t>
      </w:r>
      <w:proofErr w:type="spellStart"/>
      <w:r w:rsidR="0001762D">
        <w:t>Hermann</w:t>
      </w:r>
      <w:proofErr w:type="spellEnd"/>
      <w:r w:rsidR="0001762D">
        <w:t xml:space="preserve"> </w:t>
      </w:r>
      <w:proofErr w:type="spellStart"/>
      <w:r w:rsidR="0001762D">
        <w:t>Lenz’i</w:t>
      </w:r>
      <w:proofErr w:type="spellEnd"/>
      <w:r w:rsidR="0001762D">
        <w:t xml:space="preserve"> </w:t>
      </w:r>
      <w:proofErr w:type="spellStart"/>
      <w:r w:rsidR="0001762D">
        <w:t>Hermann</w:t>
      </w:r>
      <w:proofErr w:type="spellEnd"/>
      <w:r w:rsidR="0001762D">
        <w:t xml:space="preserve"> </w:t>
      </w:r>
      <w:proofErr w:type="spellStart"/>
      <w:r w:rsidR="0001762D">
        <w:t>Lenz</w:t>
      </w:r>
      <w:proofErr w:type="spellEnd"/>
      <w:r w:rsidR="0001762D">
        <w:t xml:space="preserve"> yapan şeyi oluşturdu</w:t>
      </w:r>
      <w:r w:rsidR="005509B9">
        <w:t xml:space="preserve">. </w:t>
      </w:r>
    </w:p>
    <w:p w14:paraId="3E0A8CA7" w14:textId="77777777" w:rsidR="00655254" w:rsidRDefault="00655254" w:rsidP="00461EFD"/>
    <w:p w14:paraId="35C2B9F6" w14:textId="2AFCB6D2" w:rsidR="0063373D" w:rsidRDefault="00655254" w:rsidP="004B2F33">
      <w:r>
        <w:lastRenderedPageBreak/>
        <w:t xml:space="preserve">Frankfurt </w:t>
      </w:r>
      <w:proofErr w:type="spellStart"/>
      <w:r>
        <w:t>Dersleri’nde</w:t>
      </w:r>
      <w:proofErr w:type="spellEnd"/>
      <w:r>
        <w:t xml:space="preserve"> bugüne kadar 80’e yakın sunumdan biri olan </w:t>
      </w:r>
      <w:r w:rsidR="00806F6F">
        <w:t>“</w:t>
      </w:r>
      <w:r>
        <w:t>Yaşamak ve Yazmak</w:t>
      </w:r>
      <w:r w:rsidR="00806F6F">
        <w:t>”</w:t>
      </w:r>
      <w:r>
        <w:t xml:space="preserve"> beş konferanstan oluşuyor. Kitabın </w:t>
      </w:r>
      <w:r w:rsidR="00461EFD">
        <w:t xml:space="preserve">sonunda </w:t>
      </w:r>
      <w:r w:rsidR="004F234B">
        <w:t>yer</w:t>
      </w:r>
      <w:r w:rsidR="005509B9">
        <w:t xml:space="preserve"> alan ve </w:t>
      </w:r>
      <w:proofErr w:type="spellStart"/>
      <w:r w:rsidR="005509B9">
        <w:t>Hermann</w:t>
      </w:r>
      <w:proofErr w:type="spellEnd"/>
      <w:r w:rsidR="005509B9">
        <w:t xml:space="preserve"> </w:t>
      </w:r>
      <w:proofErr w:type="spellStart"/>
      <w:r w:rsidR="005509B9">
        <w:t>Lenz</w:t>
      </w:r>
      <w:proofErr w:type="spellEnd"/>
      <w:r w:rsidR="005509B9">
        <w:t xml:space="preserve"> için önemli olan </w:t>
      </w:r>
      <w:r w:rsidR="004F234B">
        <w:t>edebiyat ve düşünce dünyasından portreler</w:t>
      </w:r>
      <w:r w:rsidR="000568D2">
        <w:t xml:space="preserve"> ise</w:t>
      </w:r>
      <w:r w:rsidR="004F234B">
        <w:t xml:space="preserve"> yazar </w:t>
      </w:r>
      <w:r w:rsidR="004B2F33" w:rsidRPr="004B2F33">
        <w:t xml:space="preserve">tarafından </w:t>
      </w:r>
      <w:r w:rsidR="00461EFD">
        <w:t xml:space="preserve">kitabın basım </w:t>
      </w:r>
      <w:proofErr w:type="spellStart"/>
      <w:r w:rsidR="00461EFD">
        <w:t>aşa</w:t>
      </w:r>
      <w:r w:rsidR="005509B9">
        <w:t>masında</w:t>
      </w:r>
      <w:proofErr w:type="spellEnd"/>
      <w:r w:rsidR="005509B9">
        <w:t xml:space="preserve"> ilave edildi</w:t>
      </w:r>
      <w:r w:rsidR="004B2F33" w:rsidRPr="004B2F33">
        <w:t>.</w:t>
      </w:r>
    </w:p>
    <w:p w14:paraId="0A64DD4D" w14:textId="77777777" w:rsidR="0063373D" w:rsidRDefault="0063373D" w:rsidP="004B2F33"/>
    <w:p w14:paraId="5A8A78A9" w14:textId="62F93F47" w:rsidR="004B2F33" w:rsidRPr="004B2F33" w:rsidRDefault="005509B9" w:rsidP="004B2F33">
      <w:r>
        <w:t>Kitap</w:t>
      </w:r>
      <w:r w:rsidR="0063373D">
        <w:t>,</w:t>
      </w:r>
      <w:r>
        <w:t xml:space="preserve"> yazmayı h</w:t>
      </w:r>
      <w:r w:rsidR="0063373D">
        <w:t xml:space="preserve">ayat biçimi olarak seçenler veya yazmaya yeni başlayanlar için iyi bir örnek, okurlar içinse bir yazarın edebi dünyasını kurmasına şahitlik ettiği bir anlatı </w:t>
      </w:r>
      <w:r w:rsidR="000568D2">
        <w:t>olma özelliği taşıyor</w:t>
      </w:r>
      <w:r w:rsidR="0063373D">
        <w:t>.</w:t>
      </w:r>
    </w:p>
    <w:p w14:paraId="0D43D340" w14:textId="77777777" w:rsidR="00461EFD" w:rsidRDefault="00461EFD" w:rsidP="004B2F33"/>
    <w:p w14:paraId="7E0BE848" w14:textId="77777777" w:rsidR="009F7E42" w:rsidRPr="00687146" w:rsidRDefault="009F7E42" w:rsidP="00687146"/>
    <w:sectPr w:rsidR="009F7E42" w:rsidRPr="00687146" w:rsidSect="003908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2CC0" w14:textId="77777777" w:rsidR="006E2FC1" w:rsidRDefault="006E2FC1" w:rsidP="00806F6F">
      <w:r>
        <w:separator/>
      </w:r>
    </w:p>
  </w:endnote>
  <w:endnote w:type="continuationSeparator" w:id="0">
    <w:p w14:paraId="385C20F0" w14:textId="77777777" w:rsidR="006E2FC1" w:rsidRDefault="006E2FC1" w:rsidP="008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D64D3" w14:textId="77777777" w:rsidR="006E2FC1" w:rsidRDefault="006E2FC1" w:rsidP="00806F6F">
      <w:r>
        <w:separator/>
      </w:r>
    </w:p>
  </w:footnote>
  <w:footnote w:type="continuationSeparator" w:id="0">
    <w:p w14:paraId="6283F7DA" w14:textId="77777777" w:rsidR="006E2FC1" w:rsidRDefault="006E2FC1" w:rsidP="0080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F"/>
    <w:rsid w:val="0001762D"/>
    <w:rsid w:val="000568D2"/>
    <w:rsid w:val="00131D2B"/>
    <w:rsid w:val="00153445"/>
    <w:rsid w:val="003908DF"/>
    <w:rsid w:val="003D05F8"/>
    <w:rsid w:val="00461EFD"/>
    <w:rsid w:val="004B2F33"/>
    <w:rsid w:val="004F234B"/>
    <w:rsid w:val="005509B9"/>
    <w:rsid w:val="0063373D"/>
    <w:rsid w:val="00655254"/>
    <w:rsid w:val="00686C8B"/>
    <w:rsid w:val="00687146"/>
    <w:rsid w:val="006E2FC1"/>
    <w:rsid w:val="00806F6F"/>
    <w:rsid w:val="009F7E42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98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6F6F"/>
  </w:style>
  <w:style w:type="paragraph" w:styleId="Altbilgi">
    <w:name w:val="footer"/>
    <w:basedOn w:val="Normal"/>
    <w:link w:val="Altbilgi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6F6F"/>
  </w:style>
  <w:style w:type="paragraph" w:styleId="Altbilgi">
    <w:name w:val="footer"/>
    <w:basedOn w:val="Normal"/>
    <w:link w:val="Altbilgi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2021-07-03T16:29:00Z</dcterms:created>
  <dcterms:modified xsi:type="dcterms:W3CDTF">2021-07-10T09:40:00Z</dcterms:modified>
</cp:coreProperties>
</file>